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CE3" w:rsidRDefault="00F26479" w:rsidP="005F70BB">
      <w:pPr>
        <w:spacing w:before="4"/>
      </w:pPr>
      <w:r>
        <w:rPr>
          <w:noProof/>
          <w:lang w:eastAsia="ru-RU"/>
        </w:rPr>
        <w:drawing>
          <wp:inline distT="0" distB="0" distL="0" distR="0">
            <wp:extent cx="10026650" cy="7296117"/>
            <wp:effectExtent l="0" t="0" r="0" b="635"/>
            <wp:docPr id="1" name="Рисунок 1" descr="C:\Users\Компьютер_6\Desktop\Н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_6\Desktop\НО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6650" cy="7296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C239A" w:rsidRDefault="00FC239A">
      <w:pPr>
        <w:pStyle w:val="a3"/>
        <w:rPr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839"/>
        <w:gridCol w:w="1042"/>
        <w:gridCol w:w="1947"/>
        <w:gridCol w:w="1837"/>
        <w:gridCol w:w="2375"/>
        <w:gridCol w:w="2050"/>
        <w:gridCol w:w="1566"/>
      </w:tblGrid>
      <w:tr w:rsidR="00FC239A">
        <w:trPr>
          <w:trHeight w:val="275"/>
        </w:trPr>
        <w:tc>
          <w:tcPr>
            <w:tcW w:w="2268" w:type="dxa"/>
          </w:tcPr>
          <w:p w:rsidR="00FC239A" w:rsidRDefault="00FC23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39" w:type="dxa"/>
          </w:tcPr>
          <w:p w:rsidR="00FC239A" w:rsidRDefault="00FC23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42" w:type="dxa"/>
          </w:tcPr>
          <w:p w:rsidR="00FC239A" w:rsidRDefault="00FC23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47" w:type="dxa"/>
          </w:tcPr>
          <w:p w:rsidR="00FC239A" w:rsidRDefault="00FC23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37" w:type="dxa"/>
          </w:tcPr>
          <w:p w:rsidR="00FC239A" w:rsidRDefault="00FC23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75" w:type="dxa"/>
          </w:tcPr>
          <w:p w:rsidR="00FC239A" w:rsidRDefault="00FC23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50" w:type="dxa"/>
          </w:tcPr>
          <w:p w:rsidR="00FC239A" w:rsidRDefault="00FC239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6" w:type="dxa"/>
          </w:tcPr>
          <w:p w:rsidR="00FC239A" w:rsidRDefault="00FC239A">
            <w:pPr>
              <w:pStyle w:val="TableParagraph"/>
              <w:ind w:left="0"/>
              <w:rPr>
                <w:sz w:val="20"/>
              </w:rPr>
            </w:pPr>
          </w:p>
        </w:tc>
      </w:tr>
      <w:tr w:rsidR="00FC239A">
        <w:trPr>
          <w:trHeight w:val="551"/>
        </w:trPr>
        <w:tc>
          <w:tcPr>
            <w:tcW w:w="2268" w:type="dxa"/>
            <w:vMerge w:val="restart"/>
          </w:tcPr>
          <w:p w:rsidR="00FC239A" w:rsidRDefault="008D387A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Федеральная основная</w:t>
            </w:r>
          </w:p>
          <w:p w:rsidR="00FC239A" w:rsidRDefault="008D387A">
            <w:pPr>
              <w:pStyle w:val="TableParagraph"/>
              <w:ind w:left="112" w:right="17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образовательная программа </w:t>
            </w:r>
            <w:r>
              <w:rPr>
                <w:sz w:val="24"/>
              </w:rPr>
              <w:t>начального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общего образования (3,4 </w:t>
            </w:r>
            <w:r>
              <w:rPr>
                <w:spacing w:val="-2"/>
                <w:sz w:val="24"/>
              </w:rPr>
              <w:t>классы)</w:t>
            </w:r>
          </w:p>
        </w:tc>
        <w:tc>
          <w:tcPr>
            <w:tcW w:w="1839" w:type="dxa"/>
            <w:vMerge w:val="restart"/>
          </w:tcPr>
          <w:p w:rsidR="00FC239A" w:rsidRDefault="008D387A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</w:p>
          <w:p w:rsidR="00FC239A" w:rsidRDefault="008D387A">
            <w:pPr>
              <w:pStyle w:val="TableParagraph"/>
              <w:ind w:left="113" w:right="1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осуществляется </w:t>
            </w:r>
            <w:r>
              <w:rPr>
                <w:sz w:val="24"/>
              </w:rPr>
              <w:t>в очной форме.</w:t>
            </w:r>
          </w:p>
        </w:tc>
        <w:tc>
          <w:tcPr>
            <w:tcW w:w="1042" w:type="dxa"/>
            <w:vMerge w:val="restart"/>
          </w:tcPr>
          <w:p w:rsidR="00FC239A" w:rsidRDefault="008D387A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47" w:type="dxa"/>
            <w:vMerge w:val="restart"/>
          </w:tcPr>
          <w:p w:rsidR="00FC239A" w:rsidRDefault="008D387A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бессрочно</w:t>
            </w:r>
          </w:p>
        </w:tc>
        <w:tc>
          <w:tcPr>
            <w:tcW w:w="1837" w:type="dxa"/>
            <w:vMerge w:val="restart"/>
          </w:tcPr>
          <w:p w:rsidR="00FC239A" w:rsidRDefault="008D387A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Русский</w:t>
            </w: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before="12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2050" w:type="dxa"/>
          </w:tcPr>
          <w:p w:rsidR="00FC239A" w:rsidRDefault="008D387A">
            <w:pPr>
              <w:pStyle w:val="TableParagraph"/>
              <w:spacing w:line="230" w:lineRule="auto"/>
              <w:ind w:left="117" w:right="991"/>
              <w:rPr>
                <w:sz w:val="24"/>
              </w:rPr>
            </w:pPr>
            <w:r>
              <w:rPr>
                <w:spacing w:val="-2"/>
                <w:sz w:val="24"/>
              </w:rPr>
              <w:t>Учебная практика</w:t>
            </w:r>
          </w:p>
        </w:tc>
        <w:tc>
          <w:tcPr>
            <w:tcW w:w="1566" w:type="dxa"/>
            <w:vMerge w:val="restart"/>
          </w:tcPr>
          <w:p w:rsidR="00FC239A" w:rsidRDefault="008D387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Внеурочная деятельность (возможна)</w:t>
            </w:r>
          </w:p>
        </w:tc>
      </w:tr>
      <w:tr w:rsidR="00FC239A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30" w:lineRule="auto"/>
              <w:ind w:right="292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2050" w:type="dxa"/>
          </w:tcPr>
          <w:p w:rsidR="00FC239A" w:rsidRDefault="008D387A">
            <w:pPr>
              <w:pStyle w:val="TableParagraph"/>
              <w:spacing w:line="230" w:lineRule="auto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Социальная </w:t>
            </w:r>
            <w:r>
              <w:rPr>
                <w:sz w:val="24"/>
              </w:rPr>
              <w:t>практика -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825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Родной (русский/татарский)</w:t>
            </w:r>
          </w:p>
          <w:p w:rsidR="00FC239A" w:rsidRDefault="008D387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2050" w:type="dxa"/>
          </w:tcPr>
          <w:p w:rsidR="00FC239A" w:rsidRDefault="008D387A">
            <w:pPr>
              <w:pStyle w:val="TableParagraph"/>
              <w:ind w:left="117" w:right="737"/>
              <w:rPr>
                <w:sz w:val="24"/>
              </w:rPr>
            </w:pPr>
            <w:r>
              <w:rPr>
                <w:spacing w:val="-2"/>
                <w:sz w:val="24"/>
              </w:rPr>
              <w:t>Творческие практики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1106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ind w:right="2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Литературное </w:t>
            </w:r>
            <w:r>
              <w:rPr>
                <w:sz w:val="24"/>
              </w:rPr>
              <w:t>чтение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родном </w:t>
            </w:r>
            <w:r>
              <w:rPr>
                <w:spacing w:val="-2"/>
                <w:sz w:val="24"/>
              </w:rPr>
              <w:t>языке</w:t>
            </w:r>
          </w:p>
        </w:tc>
        <w:tc>
          <w:tcPr>
            <w:tcW w:w="2050" w:type="dxa"/>
          </w:tcPr>
          <w:p w:rsidR="00FC239A" w:rsidRDefault="008D387A">
            <w:pPr>
              <w:pStyle w:val="TableParagraph"/>
              <w:ind w:left="117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Практика исследования</w:t>
            </w:r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825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ind w:right="292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 </w:t>
            </w:r>
            <w:r>
              <w:rPr>
                <w:spacing w:val="-2"/>
                <w:sz w:val="24"/>
              </w:rPr>
              <w:t>(английский)</w:t>
            </w:r>
          </w:p>
        </w:tc>
        <w:tc>
          <w:tcPr>
            <w:tcW w:w="2050" w:type="dxa"/>
          </w:tcPr>
          <w:p w:rsidR="00FC239A" w:rsidRDefault="008D387A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Проектная практика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853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информатика</w:t>
            </w:r>
          </w:p>
        </w:tc>
        <w:tc>
          <w:tcPr>
            <w:tcW w:w="2050" w:type="dxa"/>
            <w:vMerge w:val="restart"/>
          </w:tcPr>
          <w:p w:rsidR="00FC239A" w:rsidRDefault="008D387A">
            <w:pPr>
              <w:pStyle w:val="TableParagraph"/>
              <w:spacing w:line="237" w:lineRule="auto"/>
              <w:ind w:left="117" w:right="509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подготовка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1140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 xml:space="preserve">Обществознание и </w:t>
            </w:r>
            <w:r>
              <w:rPr>
                <w:spacing w:val="-2"/>
                <w:sz w:val="24"/>
              </w:rPr>
              <w:t>естествознание (Окружающий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мир)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1103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религиозной 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светской </w:t>
            </w:r>
            <w:r>
              <w:rPr>
                <w:spacing w:val="-2"/>
                <w:sz w:val="24"/>
              </w:rPr>
              <w:t>этики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828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</w:tbl>
    <w:p w:rsidR="00FC239A" w:rsidRDefault="00FC239A">
      <w:pPr>
        <w:rPr>
          <w:sz w:val="2"/>
          <w:szCs w:val="2"/>
        </w:rPr>
        <w:sectPr w:rsidR="00FC239A">
          <w:pgSz w:w="16850" w:h="11920" w:orient="landscape"/>
          <w:pgMar w:top="800" w:right="160" w:bottom="280" w:left="900" w:header="720" w:footer="720" w:gutter="0"/>
          <w:cols w:space="720"/>
        </w:sectPr>
      </w:pPr>
    </w:p>
    <w:p w:rsidR="00FC239A" w:rsidRDefault="00FC239A">
      <w:pPr>
        <w:pStyle w:val="a3"/>
        <w:rPr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839"/>
        <w:gridCol w:w="1042"/>
        <w:gridCol w:w="1947"/>
        <w:gridCol w:w="1837"/>
        <w:gridCol w:w="2375"/>
        <w:gridCol w:w="2050"/>
        <w:gridCol w:w="1566"/>
      </w:tblGrid>
      <w:tr w:rsidR="00FC239A">
        <w:trPr>
          <w:trHeight w:val="552"/>
        </w:trPr>
        <w:tc>
          <w:tcPr>
            <w:tcW w:w="2268" w:type="dxa"/>
          </w:tcPr>
          <w:p w:rsidR="00FC239A" w:rsidRDefault="00FC23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39" w:type="dxa"/>
          </w:tcPr>
          <w:p w:rsidR="00FC239A" w:rsidRDefault="00FC23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42" w:type="dxa"/>
          </w:tcPr>
          <w:p w:rsidR="00FC239A" w:rsidRDefault="00FC23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47" w:type="dxa"/>
          </w:tcPr>
          <w:p w:rsidR="00FC239A" w:rsidRDefault="00FC23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37" w:type="dxa"/>
          </w:tcPr>
          <w:p w:rsidR="00FC239A" w:rsidRDefault="00FC23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30" w:lineRule="auto"/>
              <w:ind w:right="292"/>
              <w:rPr>
                <w:sz w:val="24"/>
              </w:rPr>
            </w:pPr>
            <w:r>
              <w:rPr>
                <w:spacing w:val="-2"/>
                <w:sz w:val="24"/>
              </w:rPr>
              <w:t>Физическая культура</w:t>
            </w:r>
          </w:p>
        </w:tc>
        <w:tc>
          <w:tcPr>
            <w:tcW w:w="2050" w:type="dxa"/>
          </w:tcPr>
          <w:p w:rsidR="00FC239A" w:rsidRDefault="00FC23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6" w:type="dxa"/>
          </w:tcPr>
          <w:p w:rsidR="00FC239A" w:rsidRDefault="00FC239A">
            <w:pPr>
              <w:pStyle w:val="TableParagraph"/>
              <w:ind w:left="0"/>
              <w:rPr>
                <w:sz w:val="24"/>
              </w:rPr>
            </w:pPr>
          </w:p>
        </w:tc>
      </w:tr>
      <w:tr w:rsidR="00FC239A">
        <w:trPr>
          <w:trHeight w:val="551"/>
        </w:trPr>
        <w:tc>
          <w:tcPr>
            <w:tcW w:w="2268" w:type="dxa"/>
            <w:vMerge w:val="restart"/>
          </w:tcPr>
          <w:p w:rsidR="00FC239A" w:rsidRDefault="008D387A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Федеральная</w:t>
            </w:r>
          </w:p>
          <w:p w:rsidR="00FC239A" w:rsidRDefault="008D387A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адаптированная основная</w:t>
            </w:r>
          </w:p>
          <w:p w:rsidR="00FC239A" w:rsidRDefault="008D387A">
            <w:pPr>
              <w:pStyle w:val="TableParagraph"/>
              <w:ind w:left="112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общеобразовательн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proofErr w:type="gramEnd"/>
            <w:r>
              <w:rPr>
                <w:sz w:val="24"/>
              </w:rPr>
              <w:t xml:space="preserve"> программа для</w:t>
            </w:r>
          </w:p>
          <w:p w:rsidR="00FC239A" w:rsidRDefault="008D387A">
            <w:pPr>
              <w:pStyle w:val="TableParagraph"/>
              <w:ind w:left="112" w:right="557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нарушением опорно-</w:t>
            </w:r>
          </w:p>
          <w:p w:rsidR="00FC239A" w:rsidRDefault="008D387A">
            <w:pPr>
              <w:pStyle w:val="TableParagraph"/>
              <w:ind w:left="112" w:right="6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двигательного </w:t>
            </w:r>
            <w:r>
              <w:rPr>
                <w:sz w:val="24"/>
              </w:rPr>
              <w:t>аппарата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(6.2.)</w:t>
            </w:r>
          </w:p>
        </w:tc>
        <w:tc>
          <w:tcPr>
            <w:tcW w:w="1839" w:type="dxa"/>
            <w:vMerge w:val="restart"/>
          </w:tcPr>
          <w:p w:rsidR="00FC239A" w:rsidRDefault="008D387A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</w:p>
          <w:p w:rsidR="00FC239A" w:rsidRDefault="008D387A">
            <w:pPr>
              <w:pStyle w:val="TableParagraph"/>
              <w:ind w:left="113" w:right="1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осуществляется </w:t>
            </w:r>
            <w:r>
              <w:rPr>
                <w:sz w:val="24"/>
              </w:rPr>
              <w:t>в очной форме.</w:t>
            </w:r>
          </w:p>
        </w:tc>
        <w:tc>
          <w:tcPr>
            <w:tcW w:w="1042" w:type="dxa"/>
            <w:vMerge w:val="restart"/>
          </w:tcPr>
          <w:p w:rsidR="00FC239A" w:rsidRDefault="008D387A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947" w:type="dxa"/>
            <w:vMerge w:val="restart"/>
          </w:tcPr>
          <w:p w:rsidR="00FC239A" w:rsidRDefault="008D387A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бессрочно</w:t>
            </w:r>
          </w:p>
        </w:tc>
        <w:tc>
          <w:tcPr>
            <w:tcW w:w="1837" w:type="dxa"/>
            <w:vMerge w:val="restart"/>
          </w:tcPr>
          <w:p w:rsidR="00FC239A" w:rsidRDefault="008D387A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Русский</w:t>
            </w: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before="12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2050" w:type="dxa"/>
          </w:tcPr>
          <w:p w:rsidR="00FC239A" w:rsidRDefault="008D387A">
            <w:pPr>
              <w:pStyle w:val="TableParagraph"/>
              <w:spacing w:line="230" w:lineRule="auto"/>
              <w:ind w:left="117" w:right="991"/>
              <w:rPr>
                <w:sz w:val="24"/>
              </w:rPr>
            </w:pPr>
            <w:r>
              <w:rPr>
                <w:spacing w:val="-2"/>
                <w:sz w:val="24"/>
              </w:rPr>
              <w:t>Учебная практика</w:t>
            </w:r>
          </w:p>
        </w:tc>
        <w:tc>
          <w:tcPr>
            <w:tcW w:w="1566" w:type="dxa"/>
            <w:vMerge w:val="restart"/>
          </w:tcPr>
          <w:p w:rsidR="00FC239A" w:rsidRDefault="008D387A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Внеурочная деятельность (возможна)</w:t>
            </w:r>
          </w:p>
        </w:tc>
      </w:tr>
      <w:tr w:rsidR="00FC239A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30" w:lineRule="auto"/>
              <w:ind w:right="292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 чтение</w:t>
            </w:r>
          </w:p>
        </w:tc>
        <w:tc>
          <w:tcPr>
            <w:tcW w:w="2050" w:type="dxa"/>
          </w:tcPr>
          <w:p w:rsidR="00FC239A" w:rsidRDefault="008D387A">
            <w:pPr>
              <w:pStyle w:val="TableParagraph"/>
              <w:spacing w:line="230" w:lineRule="auto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Социальная </w:t>
            </w:r>
            <w:r>
              <w:rPr>
                <w:sz w:val="24"/>
              </w:rPr>
              <w:t>практика -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549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before="123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2050" w:type="dxa"/>
          </w:tcPr>
          <w:p w:rsidR="00FC239A" w:rsidRDefault="008D387A">
            <w:pPr>
              <w:pStyle w:val="TableParagraph"/>
              <w:spacing w:line="230" w:lineRule="auto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Творческие практики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830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Литературное</w:t>
            </w:r>
          </w:p>
          <w:p w:rsidR="00FC239A" w:rsidRDefault="008D387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родном </w:t>
            </w:r>
            <w:r>
              <w:rPr>
                <w:spacing w:val="-2"/>
                <w:sz w:val="24"/>
              </w:rPr>
              <w:t>языке</w:t>
            </w:r>
          </w:p>
        </w:tc>
        <w:tc>
          <w:tcPr>
            <w:tcW w:w="2050" w:type="dxa"/>
          </w:tcPr>
          <w:p w:rsidR="00FC239A" w:rsidRDefault="008D387A">
            <w:pPr>
              <w:pStyle w:val="TableParagraph"/>
              <w:ind w:left="117" w:right="509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подготовка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549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28" w:lineRule="auto"/>
              <w:ind w:right="292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 </w:t>
            </w:r>
            <w:r>
              <w:rPr>
                <w:spacing w:val="-2"/>
                <w:sz w:val="24"/>
              </w:rPr>
              <w:t>(английский)</w:t>
            </w:r>
          </w:p>
        </w:tc>
        <w:tc>
          <w:tcPr>
            <w:tcW w:w="2050" w:type="dxa"/>
            <w:vMerge w:val="restart"/>
          </w:tcPr>
          <w:p w:rsidR="00FC239A" w:rsidRDefault="008D387A">
            <w:pPr>
              <w:pStyle w:val="TableParagraph"/>
              <w:ind w:left="5" w:right="621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подготовка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565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информатика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851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37" w:lineRule="auto"/>
              <w:ind w:right="328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естествознание</w:t>
            </w:r>
          </w:p>
          <w:p w:rsidR="00FC239A" w:rsidRDefault="008D387A">
            <w:pPr>
              <w:pStyle w:val="TableParagraph"/>
              <w:spacing w:before="7"/>
              <w:rPr>
                <w:sz w:val="24"/>
              </w:rPr>
            </w:pPr>
            <w:r>
              <w:rPr>
                <w:sz w:val="24"/>
              </w:rPr>
              <w:t>(Окружающий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мир)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825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35" w:lineRule="auto"/>
              <w:ind w:right="85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религиозной 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</w:p>
          <w:p w:rsidR="00FC239A" w:rsidRDefault="008D387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этики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2210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35" w:lineRule="auto"/>
              <w:ind w:right="292"/>
              <w:rPr>
                <w:sz w:val="24"/>
              </w:rPr>
            </w:pPr>
            <w:r>
              <w:rPr>
                <w:spacing w:val="-2"/>
                <w:sz w:val="24"/>
              </w:rPr>
              <w:t>Физическая культура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</w:tbl>
    <w:p w:rsidR="00FC239A" w:rsidRDefault="00FC239A">
      <w:pPr>
        <w:rPr>
          <w:sz w:val="2"/>
          <w:szCs w:val="2"/>
        </w:rPr>
        <w:sectPr w:rsidR="00FC239A">
          <w:pgSz w:w="16850" w:h="11920" w:orient="landscape"/>
          <w:pgMar w:top="800" w:right="160" w:bottom="280" w:left="900" w:header="720" w:footer="720" w:gutter="0"/>
          <w:cols w:space="720"/>
        </w:sectPr>
      </w:pPr>
    </w:p>
    <w:p w:rsidR="00FC239A" w:rsidRDefault="00FC239A">
      <w:pPr>
        <w:pStyle w:val="a3"/>
        <w:rPr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839"/>
        <w:gridCol w:w="1042"/>
        <w:gridCol w:w="1947"/>
        <w:gridCol w:w="1837"/>
        <w:gridCol w:w="2375"/>
        <w:gridCol w:w="2050"/>
        <w:gridCol w:w="1566"/>
      </w:tblGrid>
      <w:tr w:rsidR="00FC239A">
        <w:trPr>
          <w:trHeight w:val="1104"/>
        </w:trPr>
        <w:tc>
          <w:tcPr>
            <w:tcW w:w="2268" w:type="dxa"/>
          </w:tcPr>
          <w:p w:rsidR="00FC239A" w:rsidRDefault="00FC239A">
            <w:pPr>
              <w:pStyle w:val="TableParagraph"/>
              <w:ind w:left="0"/>
            </w:pPr>
          </w:p>
        </w:tc>
        <w:tc>
          <w:tcPr>
            <w:tcW w:w="1839" w:type="dxa"/>
          </w:tcPr>
          <w:p w:rsidR="00FC239A" w:rsidRDefault="00FC239A">
            <w:pPr>
              <w:pStyle w:val="TableParagraph"/>
              <w:ind w:left="0"/>
            </w:pPr>
          </w:p>
        </w:tc>
        <w:tc>
          <w:tcPr>
            <w:tcW w:w="1042" w:type="dxa"/>
          </w:tcPr>
          <w:p w:rsidR="00FC239A" w:rsidRDefault="00FC239A">
            <w:pPr>
              <w:pStyle w:val="TableParagraph"/>
              <w:ind w:left="0"/>
            </w:pPr>
          </w:p>
        </w:tc>
        <w:tc>
          <w:tcPr>
            <w:tcW w:w="1947" w:type="dxa"/>
          </w:tcPr>
          <w:p w:rsidR="00FC239A" w:rsidRDefault="00FC239A">
            <w:pPr>
              <w:pStyle w:val="TableParagraph"/>
              <w:ind w:left="0"/>
            </w:pPr>
          </w:p>
        </w:tc>
        <w:tc>
          <w:tcPr>
            <w:tcW w:w="1837" w:type="dxa"/>
          </w:tcPr>
          <w:p w:rsidR="00FC239A" w:rsidRDefault="00FC239A">
            <w:pPr>
              <w:pStyle w:val="TableParagraph"/>
              <w:ind w:left="0"/>
            </w:pPr>
          </w:p>
        </w:tc>
        <w:tc>
          <w:tcPr>
            <w:tcW w:w="2375" w:type="dxa"/>
          </w:tcPr>
          <w:p w:rsidR="00FC239A" w:rsidRDefault="00FC239A">
            <w:pPr>
              <w:pStyle w:val="TableParagraph"/>
              <w:ind w:left="0"/>
            </w:pPr>
          </w:p>
        </w:tc>
        <w:tc>
          <w:tcPr>
            <w:tcW w:w="2050" w:type="dxa"/>
          </w:tcPr>
          <w:p w:rsidR="00FC239A" w:rsidRDefault="00FC239A">
            <w:pPr>
              <w:pStyle w:val="TableParagraph"/>
              <w:ind w:left="0"/>
            </w:pPr>
          </w:p>
        </w:tc>
        <w:tc>
          <w:tcPr>
            <w:tcW w:w="1566" w:type="dxa"/>
          </w:tcPr>
          <w:p w:rsidR="00FC239A" w:rsidRDefault="00FC239A">
            <w:pPr>
              <w:pStyle w:val="TableParagraph"/>
              <w:ind w:left="0"/>
            </w:pPr>
          </w:p>
        </w:tc>
      </w:tr>
      <w:tr w:rsidR="00FC239A">
        <w:trPr>
          <w:trHeight w:val="997"/>
        </w:trPr>
        <w:tc>
          <w:tcPr>
            <w:tcW w:w="2268" w:type="dxa"/>
            <w:vMerge w:val="restart"/>
          </w:tcPr>
          <w:p w:rsidR="00FC239A" w:rsidRDefault="008D387A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Федеральная</w:t>
            </w:r>
          </w:p>
          <w:p w:rsidR="00FC239A" w:rsidRDefault="008D387A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адаптированная основная</w:t>
            </w:r>
          </w:p>
          <w:p w:rsidR="00FC239A" w:rsidRDefault="008D387A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общеобразовательная </w:t>
            </w:r>
            <w:r>
              <w:rPr>
                <w:sz w:val="24"/>
              </w:rPr>
              <w:t xml:space="preserve">программа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FC239A" w:rsidRDefault="008D387A">
            <w:pPr>
              <w:pStyle w:val="TableParagraph"/>
              <w:spacing w:line="242" w:lineRule="auto"/>
              <w:ind w:left="4"/>
              <w:rPr>
                <w:rFonts w:ascii="Georgia" w:hAnsi="Georgia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rFonts w:ascii="Georgia" w:hAnsi="Georgia"/>
              </w:rPr>
              <w:t xml:space="preserve">для обучающихся с </w:t>
            </w:r>
            <w:r>
              <w:rPr>
                <w:rFonts w:ascii="Georgia" w:hAnsi="Georgia"/>
                <w:spacing w:val="-2"/>
              </w:rPr>
              <w:t>задержкой</w:t>
            </w:r>
          </w:p>
          <w:p w:rsidR="00FC239A" w:rsidRDefault="008D387A">
            <w:pPr>
              <w:pStyle w:val="TableParagraph"/>
              <w:ind w:left="4" w:right="789"/>
              <w:rPr>
                <w:rFonts w:ascii="Georgia" w:hAnsi="Georgia"/>
              </w:rPr>
            </w:pPr>
            <w:r>
              <w:rPr>
                <w:rFonts w:ascii="Georgia" w:hAnsi="Georgia"/>
                <w:spacing w:val="-2"/>
              </w:rPr>
              <w:t xml:space="preserve">психического </w:t>
            </w:r>
            <w:r>
              <w:rPr>
                <w:rFonts w:ascii="Georgia" w:hAnsi="Georgia"/>
              </w:rPr>
              <w:t>развития</w:t>
            </w:r>
            <w:r>
              <w:rPr>
                <w:rFonts w:ascii="Georgia" w:hAnsi="Georgia"/>
                <w:spacing w:val="-14"/>
              </w:rPr>
              <w:t xml:space="preserve"> </w:t>
            </w:r>
            <w:r>
              <w:rPr>
                <w:rFonts w:ascii="Georgia" w:hAnsi="Georgia"/>
              </w:rPr>
              <w:t>(7.2)</w:t>
            </w:r>
          </w:p>
        </w:tc>
        <w:tc>
          <w:tcPr>
            <w:tcW w:w="1839" w:type="dxa"/>
            <w:vMerge w:val="restart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</w:p>
          <w:p w:rsidR="00FC239A" w:rsidRDefault="008D387A">
            <w:pPr>
              <w:pStyle w:val="TableParagraph"/>
              <w:ind w:left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осуществляетсяв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очной форме.</w:t>
            </w:r>
          </w:p>
        </w:tc>
        <w:tc>
          <w:tcPr>
            <w:tcW w:w="1042" w:type="dxa"/>
            <w:vMerge w:val="restart"/>
          </w:tcPr>
          <w:p w:rsidR="00FC239A" w:rsidRDefault="008D387A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color w:val="20272D"/>
                <w:sz w:val="24"/>
              </w:rPr>
              <w:t xml:space="preserve">5 </w:t>
            </w:r>
            <w:r>
              <w:rPr>
                <w:color w:val="20272D"/>
                <w:spacing w:val="-5"/>
                <w:sz w:val="24"/>
              </w:rPr>
              <w:t>лет</w:t>
            </w:r>
          </w:p>
        </w:tc>
        <w:tc>
          <w:tcPr>
            <w:tcW w:w="1947" w:type="dxa"/>
            <w:vMerge w:val="restart"/>
          </w:tcPr>
          <w:p w:rsidR="00FC239A" w:rsidRDefault="008D387A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бессрочно</w:t>
            </w:r>
          </w:p>
        </w:tc>
        <w:tc>
          <w:tcPr>
            <w:tcW w:w="1837" w:type="dxa"/>
            <w:vMerge w:val="restart"/>
          </w:tcPr>
          <w:p w:rsidR="00FC239A" w:rsidRDefault="008D387A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Русский</w:t>
            </w: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2050" w:type="dxa"/>
          </w:tcPr>
          <w:p w:rsidR="00FC239A" w:rsidRDefault="008D387A">
            <w:pPr>
              <w:pStyle w:val="TableParagraph"/>
              <w:spacing w:line="230" w:lineRule="auto"/>
              <w:ind w:left="117" w:right="991"/>
              <w:rPr>
                <w:sz w:val="24"/>
              </w:rPr>
            </w:pPr>
            <w:r>
              <w:rPr>
                <w:spacing w:val="-2"/>
                <w:sz w:val="24"/>
              </w:rPr>
              <w:t>Учебная практика</w:t>
            </w:r>
          </w:p>
        </w:tc>
        <w:tc>
          <w:tcPr>
            <w:tcW w:w="1566" w:type="dxa"/>
            <w:vMerge w:val="restart"/>
          </w:tcPr>
          <w:p w:rsidR="00FC239A" w:rsidRDefault="008D387A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Внеурочная деятельность (возможна)</w:t>
            </w:r>
          </w:p>
        </w:tc>
      </w:tr>
      <w:tr w:rsidR="00FC239A">
        <w:trPr>
          <w:trHeight w:val="998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2050" w:type="dxa"/>
          </w:tcPr>
          <w:p w:rsidR="00FC239A" w:rsidRDefault="008D387A">
            <w:pPr>
              <w:pStyle w:val="TableParagraph"/>
              <w:spacing w:line="230" w:lineRule="auto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Социальная </w:t>
            </w:r>
            <w:r>
              <w:rPr>
                <w:sz w:val="24"/>
              </w:rPr>
              <w:t>практика -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774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tabs>
                <w:tab w:val="left" w:pos="1885"/>
              </w:tabs>
              <w:ind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Иностранный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язык </w:t>
            </w:r>
            <w:r>
              <w:rPr>
                <w:spacing w:val="-2"/>
                <w:sz w:val="24"/>
              </w:rPr>
              <w:t>(английский)</w:t>
            </w:r>
          </w:p>
        </w:tc>
        <w:tc>
          <w:tcPr>
            <w:tcW w:w="2050" w:type="dxa"/>
            <w:vMerge w:val="restart"/>
          </w:tcPr>
          <w:p w:rsidR="00FC239A" w:rsidRDefault="008D387A">
            <w:pPr>
              <w:pStyle w:val="TableParagraph"/>
              <w:ind w:left="5" w:right="621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подготовка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997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998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1050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ind w:left="5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Основы религиозных культур и светской </w:t>
            </w:r>
            <w:r>
              <w:rPr>
                <w:spacing w:val="-2"/>
                <w:sz w:val="24"/>
              </w:rPr>
              <w:t>этики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998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775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Изобразительное искусство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498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1050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tabs>
                <w:tab w:val="left" w:pos="1451"/>
              </w:tabs>
              <w:ind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Физическая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культура (Адаптивная </w:t>
            </w:r>
            <w:r>
              <w:rPr>
                <w:sz w:val="24"/>
              </w:rPr>
              <w:t>физическая культура)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</w:tbl>
    <w:p w:rsidR="00FC239A" w:rsidRDefault="00FC239A">
      <w:pPr>
        <w:rPr>
          <w:sz w:val="2"/>
          <w:szCs w:val="2"/>
        </w:rPr>
        <w:sectPr w:rsidR="00FC239A">
          <w:pgSz w:w="16850" w:h="11920" w:orient="landscape"/>
          <w:pgMar w:top="800" w:right="160" w:bottom="280" w:left="900" w:header="720" w:footer="720" w:gutter="0"/>
          <w:cols w:space="720"/>
        </w:sectPr>
      </w:pPr>
    </w:p>
    <w:p w:rsidR="00FC239A" w:rsidRDefault="00FC239A">
      <w:pPr>
        <w:pStyle w:val="a3"/>
        <w:rPr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839"/>
        <w:gridCol w:w="1042"/>
        <w:gridCol w:w="1947"/>
        <w:gridCol w:w="1837"/>
        <w:gridCol w:w="2375"/>
        <w:gridCol w:w="2050"/>
        <w:gridCol w:w="1566"/>
      </w:tblGrid>
      <w:tr w:rsidR="00FC239A">
        <w:trPr>
          <w:trHeight w:val="556"/>
        </w:trPr>
        <w:tc>
          <w:tcPr>
            <w:tcW w:w="2268" w:type="dxa"/>
            <w:vMerge w:val="restart"/>
          </w:tcPr>
          <w:p w:rsidR="00FC239A" w:rsidRDefault="008D387A">
            <w:pPr>
              <w:pStyle w:val="TableParagraph"/>
              <w:spacing w:line="262" w:lineRule="exact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Федеральная</w:t>
            </w:r>
          </w:p>
          <w:p w:rsidR="00FC239A" w:rsidRDefault="008D387A">
            <w:pPr>
              <w:pStyle w:val="TableParagraph"/>
              <w:spacing w:before="3" w:line="232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адаптированная основная</w:t>
            </w:r>
          </w:p>
          <w:p w:rsidR="00FC239A" w:rsidRDefault="008D387A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общеобразовательн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proofErr w:type="gramEnd"/>
            <w:r>
              <w:rPr>
                <w:sz w:val="24"/>
              </w:rPr>
              <w:t xml:space="preserve"> программа для</w:t>
            </w:r>
          </w:p>
          <w:p w:rsidR="00FC239A" w:rsidRDefault="008D387A">
            <w:pPr>
              <w:pStyle w:val="TableParagraph"/>
              <w:spacing w:line="232" w:lineRule="auto"/>
              <w:ind w:left="112" w:right="555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умственной</w:t>
            </w:r>
          </w:p>
          <w:p w:rsidR="00FC239A" w:rsidRDefault="008D387A">
            <w:pPr>
              <w:pStyle w:val="TableParagraph"/>
              <w:spacing w:before="2" w:line="232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отсталостью (интеллектуальными нарушениями)</w:t>
            </w:r>
          </w:p>
        </w:tc>
        <w:tc>
          <w:tcPr>
            <w:tcW w:w="1839" w:type="dxa"/>
            <w:vMerge w:val="restart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</w:p>
          <w:p w:rsidR="00FC239A" w:rsidRDefault="008D387A">
            <w:pPr>
              <w:pStyle w:val="TableParagraph"/>
              <w:ind w:left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осуществляетсяв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очной форме.</w:t>
            </w:r>
          </w:p>
        </w:tc>
        <w:tc>
          <w:tcPr>
            <w:tcW w:w="1042" w:type="dxa"/>
            <w:vMerge w:val="restart"/>
          </w:tcPr>
          <w:p w:rsidR="00FC239A" w:rsidRDefault="008D387A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color w:val="20272D"/>
                <w:sz w:val="24"/>
              </w:rPr>
              <w:t xml:space="preserve">4 </w:t>
            </w:r>
            <w:r>
              <w:rPr>
                <w:color w:val="20272D"/>
                <w:spacing w:val="-4"/>
                <w:sz w:val="24"/>
              </w:rPr>
              <w:t>года</w:t>
            </w:r>
          </w:p>
        </w:tc>
        <w:tc>
          <w:tcPr>
            <w:tcW w:w="1947" w:type="dxa"/>
            <w:vMerge w:val="restart"/>
          </w:tcPr>
          <w:p w:rsidR="00FC239A" w:rsidRDefault="008D387A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бессрочно</w:t>
            </w:r>
          </w:p>
        </w:tc>
        <w:tc>
          <w:tcPr>
            <w:tcW w:w="1837" w:type="dxa"/>
            <w:vMerge w:val="restart"/>
          </w:tcPr>
          <w:p w:rsidR="00FC239A" w:rsidRDefault="00FC23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2050" w:type="dxa"/>
            <w:vMerge w:val="restart"/>
          </w:tcPr>
          <w:p w:rsidR="00FC239A" w:rsidRDefault="008D387A">
            <w:pPr>
              <w:pStyle w:val="TableParagraph"/>
              <w:ind w:left="5" w:right="621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подготовка</w:t>
            </w:r>
          </w:p>
        </w:tc>
        <w:tc>
          <w:tcPr>
            <w:tcW w:w="1566" w:type="dxa"/>
            <w:vMerge w:val="restart"/>
          </w:tcPr>
          <w:p w:rsidR="00FC239A" w:rsidRDefault="008D387A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Внеурочная деятельность (возможна)</w:t>
            </w:r>
          </w:p>
        </w:tc>
      </w:tr>
      <w:tr w:rsidR="00FC239A">
        <w:trPr>
          <w:trHeight w:val="611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688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Речевая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424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554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tabs>
                <w:tab w:val="left" w:pos="905"/>
                <w:tab w:val="left" w:pos="2241"/>
              </w:tabs>
              <w:spacing w:line="270" w:lineRule="exact"/>
              <w:ind w:left="5" w:right="-15"/>
              <w:rPr>
                <w:sz w:val="24"/>
              </w:rPr>
            </w:pPr>
            <w:r>
              <w:rPr>
                <w:spacing w:val="-5"/>
                <w:sz w:val="24"/>
              </w:rPr>
              <w:t>Мир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природы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C239A" w:rsidRDefault="008D387A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439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1058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Рисование</w:t>
            </w:r>
          </w:p>
          <w:p w:rsidR="00FC239A" w:rsidRDefault="008D387A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(изобразительное искусство)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830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ind w:left="5" w:right="2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Адаптивная </w:t>
            </w:r>
            <w:r>
              <w:rPr>
                <w:sz w:val="24"/>
              </w:rPr>
              <w:t>физическая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559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Ручной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827"/>
        </w:trPr>
        <w:tc>
          <w:tcPr>
            <w:tcW w:w="2268" w:type="dxa"/>
            <w:vMerge w:val="restart"/>
          </w:tcPr>
          <w:p w:rsidR="00FC239A" w:rsidRDefault="008D387A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Дополнительная</w:t>
            </w:r>
          </w:p>
          <w:p w:rsidR="00FC239A" w:rsidRDefault="008D387A">
            <w:pPr>
              <w:pStyle w:val="TableParagraph"/>
              <w:ind w:left="112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общеобразовательн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proofErr w:type="gramEnd"/>
            <w:r>
              <w:rPr>
                <w:sz w:val="24"/>
              </w:rPr>
              <w:t xml:space="preserve"> программа</w:t>
            </w:r>
          </w:p>
        </w:tc>
        <w:tc>
          <w:tcPr>
            <w:tcW w:w="1839" w:type="dxa"/>
            <w:vMerge w:val="restart"/>
          </w:tcPr>
          <w:p w:rsidR="00FC239A" w:rsidRDefault="008D387A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</w:p>
          <w:p w:rsidR="00FC239A" w:rsidRDefault="008D387A">
            <w:pPr>
              <w:pStyle w:val="TableParagraph"/>
              <w:ind w:left="113" w:right="1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осуществляется </w:t>
            </w:r>
            <w:r>
              <w:rPr>
                <w:sz w:val="24"/>
              </w:rPr>
              <w:t>в очной форме</w:t>
            </w:r>
          </w:p>
        </w:tc>
        <w:tc>
          <w:tcPr>
            <w:tcW w:w="1042" w:type="dxa"/>
            <w:vMerge w:val="restart"/>
          </w:tcPr>
          <w:p w:rsidR="00FC239A" w:rsidRDefault="008D387A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947" w:type="dxa"/>
            <w:vMerge w:val="restart"/>
          </w:tcPr>
          <w:p w:rsidR="00FC239A" w:rsidRDefault="008D387A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бессрочно</w:t>
            </w:r>
          </w:p>
        </w:tc>
        <w:tc>
          <w:tcPr>
            <w:tcW w:w="1837" w:type="dxa"/>
            <w:vMerge w:val="restart"/>
          </w:tcPr>
          <w:p w:rsidR="00FC239A" w:rsidRDefault="008D387A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Русский</w:t>
            </w: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ind w:right="176"/>
              <w:rPr>
                <w:sz w:val="26"/>
              </w:rPr>
            </w:pPr>
            <w:r>
              <w:rPr>
                <w:sz w:val="26"/>
              </w:rPr>
              <w:t>Азбука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дорожного </w:t>
            </w:r>
            <w:r>
              <w:rPr>
                <w:spacing w:val="-2"/>
                <w:sz w:val="26"/>
              </w:rPr>
              <w:t>движения</w:t>
            </w:r>
          </w:p>
        </w:tc>
        <w:tc>
          <w:tcPr>
            <w:tcW w:w="2050" w:type="dxa"/>
            <w:vMerge w:val="restart"/>
          </w:tcPr>
          <w:p w:rsidR="00FC239A" w:rsidRDefault="00FC23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6" w:type="dxa"/>
            <w:vMerge w:val="restart"/>
          </w:tcPr>
          <w:p w:rsidR="00FC239A" w:rsidRDefault="008D387A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Не</w:t>
            </w:r>
          </w:p>
          <w:p w:rsidR="00FC239A" w:rsidRDefault="008D387A">
            <w:pPr>
              <w:pStyle w:val="TableParagraph"/>
              <w:ind w:left="115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предусмотре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но</w:t>
            </w:r>
            <w:proofErr w:type="gramEnd"/>
          </w:p>
        </w:tc>
      </w:tr>
      <w:tr w:rsidR="00FC239A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70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Английский</w:t>
            </w:r>
            <w:r>
              <w:rPr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язык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  <w:tr w:rsidR="00FC239A">
        <w:trPr>
          <w:trHeight w:val="431"/>
        </w:trPr>
        <w:tc>
          <w:tcPr>
            <w:tcW w:w="2268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2375" w:type="dxa"/>
          </w:tcPr>
          <w:p w:rsidR="00FC239A" w:rsidRDefault="008D387A">
            <w:pPr>
              <w:pStyle w:val="TableParagraph"/>
              <w:spacing w:line="270" w:lineRule="exact"/>
              <w:ind w:left="183"/>
              <w:rPr>
                <w:sz w:val="26"/>
              </w:rPr>
            </w:pPr>
            <w:r>
              <w:rPr>
                <w:sz w:val="26"/>
              </w:rPr>
              <w:t>Веселые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голоса</w:t>
            </w:r>
          </w:p>
        </w:tc>
        <w:tc>
          <w:tcPr>
            <w:tcW w:w="2050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  <w:tc>
          <w:tcPr>
            <w:tcW w:w="1566" w:type="dxa"/>
            <w:vMerge/>
            <w:tcBorders>
              <w:top w:val="nil"/>
            </w:tcBorders>
          </w:tcPr>
          <w:p w:rsidR="00FC239A" w:rsidRDefault="00FC239A">
            <w:pPr>
              <w:rPr>
                <w:sz w:val="2"/>
                <w:szCs w:val="2"/>
              </w:rPr>
            </w:pPr>
          </w:p>
        </w:tc>
      </w:tr>
    </w:tbl>
    <w:p w:rsidR="008D387A" w:rsidRDefault="008D387A"/>
    <w:sectPr w:rsidR="008D387A">
      <w:pgSz w:w="16850" w:h="11920" w:orient="landscape"/>
      <w:pgMar w:top="800" w:right="16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C239A"/>
    <w:rsid w:val="005F70BB"/>
    <w:rsid w:val="008D387A"/>
    <w:rsid w:val="00E62CE3"/>
    <w:rsid w:val="00F26479"/>
    <w:rsid w:val="00FC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  <w:rPr>
      <w:rFonts w:ascii="Trebuchet MS" w:eastAsia="Trebuchet MS" w:hAnsi="Trebuchet MS" w:cs="Trebuchet MS"/>
      <w:sz w:val="7"/>
      <w:szCs w:val="7"/>
    </w:rPr>
  </w:style>
  <w:style w:type="paragraph" w:styleId="a4">
    <w:name w:val="Title"/>
    <w:basedOn w:val="a"/>
    <w:uiPriority w:val="1"/>
    <w:qFormat/>
    <w:pPr>
      <w:spacing w:before="105"/>
      <w:ind w:left="6818"/>
    </w:pPr>
    <w:rPr>
      <w:rFonts w:ascii="Trebuchet MS" w:eastAsia="Trebuchet MS" w:hAnsi="Trebuchet MS" w:cs="Trebuchet MS"/>
      <w:sz w:val="17"/>
      <w:szCs w:val="17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8"/>
    </w:pPr>
  </w:style>
  <w:style w:type="paragraph" w:styleId="a6">
    <w:name w:val="Balloon Text"/>
    <w:basedOn w:val="a"/>
    <w:link w:val="a7"/>
    <w:uiPriority w:val="99"/>
    <w:semiHidden/>
    <w:unhideWhenUsed/>
    <w:rsid w:val="00E62C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2CE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  <w:rPr>
      <w:rFonts w:ascii="Trebuchet MS" w:eastAsia="Trebuchet MS" w:hAnsi="Trebuchet MS" w:cs="Trebuchet MS"/>
      <w:sz w:val="7"/>
      <w:szCs w:val="7"/>
    </w:rPr>
  </w:style>
  <w:style w:type="paragraph" w:styleId="a4">
    <w:name w:val="Title"/>
    <w:basedOn w:val="a"/>
    <w:uiPriority w:val="1"/>
    <w:qFormat/>
    <w:pPr>
      <w:spacing w:before="105"/>
      <w:ind w:left="6818"/>
    </w:pPr>
    <w:rPr>
      <w:rFonts w:ascii="Trebuchet MS" w:eastAsia="Trebuchet MS" w:hAnsi="Trebuchet MS" w:cs="Trebuchet MS"/>
      <w:sz w:val="17"/>
      <w:szCs w:val="17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8"/>
    </w:pPr>
  </w:style>
  <w:style w:type="paragraph" w:styleId="a6">
    <w:name w:val="Balloon Text"/>
    <w:basedOn w:val="a"/>
    <w:link w:val="a7"/>
    <w:uiPriority w:val="99"/>
    <w:semiHidden/>
    <w:unhideWhenUsed/>
    <w:rsid w:val="00E62C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2CE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Баданова</dc:creator>
  <cp:lastModifiedBy>Компьютер_6</cp:lastModifiedBy>
  <cp:revision>5</cp:revision>
  <cp:lastPrinted>2023-11-13T07:09:00Z</cp:lastPrinted>
  <dcterms:created xsi:type="dcterms:W3CDTF">2023-11-13T07:05:00Z</dcterms:created>
  <dcterms:modified xsi:type="dcterms:W3CDTF">2023-11-13T08:35:00Z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2023-11-13T00:00:00Z</vt:filetime>
  </property>
  <property fmtid="{D5CDD505-2E9C-101B-9397-08002B2CF9AE}" pid="5" name="Producer">
    <vt:lpwstr>Microsoft® Word 2010</vt:lpwstr>
  </property>
</Properties>
</file>